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DA" w:rsidRDefault="00BD3BDA" w:rsidP="00BD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нормотворческ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 </w:t>
      </w:r>
    </w:p>
    <w:p w:rsidR="00BD3BDA" w:rsidRDefault="00BD3BDA" w:rsidP="00BD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r>
        <w:rPr>
          <w:rFonts w:ascii="Times New Roman" w:hAnsi="Times New Roman" w:cs="Times New Roman"/>
          <w:sz w:val="28"/>
          <w:szCs w:val="28"/>
        </w:rPr>
        <w:t>внутригородского</w:t>
      </w:r>
    </w:p>
    <w:p w:rsidR="00BD3BDA" w:rsidRDefault="00BD3BDA" w:rsidP="00BD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муниципальный округ Васильевский </w:t>
      </w:r>
    </w:p>
    <w:p w:rsidR="00BD3BDA" w:rsidRDefault="00BD3BDA" w:rsidP="00BD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 г.</w:t>
      </w:r>
    </w:p>
    <w:p w:rsidR="00BD3BDA" w:rsidRDefault="00BD3BDA" w:rsidP="00BD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414" w:type="dxa"/>
        <w:jc w:val="center"/>
        <w:tblInd w:w="-3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509"/>
        <w:gridCol w:w="2345"/>
      </w:tblGrid>
      <w:tr w:rsidR="00BD3BDA" w:rsidRPr="00BD3BDA" w:rsidTr="00BD3BDA">
        <w:trPr>
          <w:jc w:val="center"/>
        </w:trPr>
        <w:tc>
          <w:tcPr>
            <w:tcW w:w="560" w:type="dxa"/>
            <w:shd w:val="clear" w:color="auto" w:fill="auto"/>
          </w:tcPr>
          <w:p w:rsid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3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D3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9" w:type="dxa"/>
            <w:shd w:val="clear" w:color="auto" w:fill="auto"/>
          </w:tcPr>
          <w:p w:rsid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shd w:val="clear" w:color="auto" w:fill="auto"/>
          </w:tcPr>
          <w:p w:rsid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принятия</w:t>
            </w:r>
          </w:p>
        </w:tc>
      </w:tr>
      <w:tr w:rsidR="00BD3BDA" w:rsidRPr="00BD3BDA" w:rsidTr="00BD3BDA">
        <w:trPr>
          <w:jc w:val="center"/>
        </w:trPr>
        <w:tc>
          <w:tcPr>
            <w:tcW w:w="560" w:type="dxa"/>
            <w:shd w:val="clear" w:color="auto" w:fill="auto"/>
          </w:tcPr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ind w:left="-122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9" w:type="dxa"/>
            <w:shd w:val="clear" w:color="auto" w:fill="auto"/>
          </w:tcPr>
          <w:p w:rsidR="00BD3BDA" w:rsidRPr="00BD3BDA" w:rsidRDefault="00BD3BDA" w:rsidP="00BD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заклю</w:t>
            </w:r>
            <w:bookmarkStart w:id="0" w:name="_GoBack"/>
            <w:bookmarkEnd w:id="0"/>
            <w:r w:rsidRPr="00B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Юридического комитета отменить решение муниципального совета  от 13.03.2014 № 09 </w:t>
            </w:r>
          </w:p>
          <w:p w:rsidR="00BD3BDA" w:rsidRPr="00BD3BDA" w:rsidRDefault="00BD3BDA" w:rsidP="00BD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Положения об избирательной комиссии </w:t>
            </w:r>
          </w:p>
          <w:p w:rsidR="00BD3BDA" w:rsidRPr="00BD3BDA" w:rsidRDefault="00BD3BDA" w:rsidP="00BD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внутригородского муниципального образования Санкт-Петербурга</w:t>
            </w:r>
          </w:p>
          <w:p w:rsidR="00BD3BDA" w:rsidRPr="00BD3BDA" w:rsidRDefault="00BD3BDA" w:rsidP="00BD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Васильевский»</w:t>
            </w:r>
          </w:p>
        </w:tc>
        <w:tc>
          <w:tcPr>
            <w:tcW w:w="2345" w:type="dxa"/>
            <w:shd w:val="clear" w:color="auto" w:fill="auto"/>
          </w:tcPr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D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BDA" w:rsidRPr="00BD3BDA" w:rsidTr="00BD3BDA">
        <w:trPr>
          <w:jc w:val="center"/>
        </w:trPr>
        <w:tc>
          <w:tcPr>
            <w:tcW w:w="560" w:type="dxa"/>
            <w:shd w:val="clear" w:color="auto" w:fill="auto"/>
          </w:tcPr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9" w:type="dxa"/>
            <w:shd w:val="clear" w:color="auto" w:fill="auto"/>
          </w:tcPr>
          <w:p w:rsidR="00BD3BDA" w:rsidRPr="00BD3BDA" w:rsidRDefault="00BD3BDA" w:rsidP="00BD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заключению Юридического комитета отменить решения муниципального совета от 01.10.2009 № 39</w:t>
            </w:r>
          </w:p>
          <w:p w:rsidR="00BD3BDA" w:rsidRPr="00BD3BDA" w:rsidRDefault="00BD3BDA" w:rsidP="00BD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Положения о местной администрации</w:t>
            </w:r>
          </w:p>
          <w:p w:rsidR="00BD3BDA" w:rsidRPr="00BD3BDA" w:rsidRDefault="00BD3BDA" w:rsidP="00BD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муниципальный округ</w:t>
            </w:r>
          </w:p>
          <w:p w:rsidR="00BD3BDA" w:rsidRPr="00BD3BDA" w:rsidRDefault="00BD3BDA" w:rsidP="00BD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Васильевский Санкт-Петербурга» (в ред. решений</w:t>
            </w:r>
            <w:proofErr w:type="gramEnd"/>
          </w:p>
          <w:p w:rsidR="00BD3BDA" w:rsidRPr="00BD3BDA" w:rsidRDefault="00BD3BDA" w:rsidP="00BD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31.03.2011 № 11, от 03.11.2011 № 26, от 13.03.2014 №07)</w:t>
            </w:r>
          </w:p>
        </w:tc>
        <w:tc>
          <w:tcPr>
            <w:tcW w:w="2345" w:type="dxa"/>
            <w:shd w:val="clear" w:color="auto" w:fill="auto"/>
          </w:tcPr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D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BDA" w:rsidRPr="00BD3BDA" w:rsidTr="00BD3BDA">
        <w:trPr>
          <w:jc w:val="center"/>
        </w:trPr>
        <w:tc>
          <w:tcPr>
            <w:tcW w:w="560" w:type="dxa"/>
            <w:shd w:val="clear" w:color="auto" w:fill="auto"/>
          </w:tcPr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9" w:type="dxa"/>
            <w:shd w:val="clear" w:color="auto" w:fill="auto"/>
          </w:tcPr>
          <w:p w:rsidR="00BD3BDA" w:rsidRPr="00BD3BDA" w:rsidRDefault="00BD3BDA" w:rsidP="00BD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BDA">
              <w:t xml:space="preserve">Утвердить отчет об исполнении бюджета внутригородского муниципального образования Санкт-Петербурга муниципальный округ Васильевский </w:t>
            </w:r>
          </w:p>
        </w:tc>
        <w:tc>
          <w:tcPr>
            <w:tcW w:w="2345" w:type="dxa"/>
            <w:shd w:val="clear" w:color="auto" w:fill="auto"/>
          </w:tcPr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D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BDA" w:rsidRPr="00BD3BDA" w:rsidTr="00BD3BDA">
        <w:trPr>
          <w:jc w:val="center"/>
        </w:trPr>
        <w:tc>
          <w:tcPr>
            <w:tcW w:w="560" w:type="dxa"/>
            <w:shd w:val="clear" w:color="auto" w:fill="auto"/>
          </w:tcPr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9" w:type="dxa"/>
            <w:shd w:val="clear" w:color="auto" w:fill="auto"/>
          </w:tcPr>
          <w:p w:rsidR="00BD3BDA" w:rsidRPr="00BD3BDA" w:rsidRDefault="00BD3BDA" w:rsidP="00BD3BDA">
            <w:pPr>
              <w:autoSpaceDE w:val="0"/>
              <w:autoSpaceDN w:val="0"/>
              <w:adjustRightInd w:val="0"/>
              <w:spacing w:after="0" w:line="240" w:lineRule="auto"/>
            </w:pPr>
            <w:r w:rsidRPr="00BD3BDA">
              <w:t xml:space="preserve">Утвердить Положение о порядке проведения антикоррупционной экспертизы муниципальных нормативных правовых актов и </w:t>
            </w:r>
            <w:proofErr w:type="gramStart"/>
            <w:r w:rsidRPr="00BD3BDA">
              <w:t>проектов</w:t>
            </w:r>
            <w:proofErr w:type="gramEnd"/>
            <w:r w:rsidRPr="00BD3BDA">
              <w:t xml:space="preserve"> муниципальных нормативно правовых актов муниципального совета. </w:t>
            </w:r>
          </w:p>
        </w:tc>
        <w:tc>
          <w:tcPr>
            <w:tcW w:w="2345" w:type="dxa"/>
            <w:shd w:val="clear" w:color="auto" w:fill="auto"/>
          </w:tcPr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D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BDA" w:rsidRPr="00BD3BDA" w:rsidTr="00BD3BDA">
        <w:trPr>
          <w:trHeight w:val="1260"/>
          <w:jc w:val="center"/>
        </w:trPr>
        <w:tc>
          <w:tcPr>
            <w:tcW w:w="560" w:type="dxa"/>
            <w:shd w:val="clear" w:color="auto" w:fill="auto"/>
          </w:tcPr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9" w:type="dxa"/>
            <w:shd w:val="clear" w:color="auto" w:fill="auto"/>
          </w:tcPr>
          <w:p w:rsidR="00BD3BDA" w:rsidRPr="00BD3BDA" w:rsidRDefault="00BD3BDA" w:rsidP="00BD3BDA">
            <w:pPr>
              <w:autoSpaceDE w:val="0"/>
              <w:autoSpaceDN w:val="0"/>
              <w:adjustRightInd w:val="0"/>
              <w:spacing w:after="0" w:line="240" w:lineRule="auto"/>
            </w:pPr>
            <w:r w:rsidRPr="00B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Утвердить Положения об общественном совете внутригородского муниципального образования Санкт-Петербурга муниципальный округ Васильевский</w:t>
            </w:r>
          </w:p>
        </w:tc>
        <w:tc>
          <w:tcPr>
            <w:tcW w:w="2345" w:type="dxa"/>
            <w:shd w:val="clear" w:color="auto" w:fill="auto"/>
          </w:tcPr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D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BDA" w:rsidRPr="00BD3BDA" w:rsidTr="00BD3BDA">
        <w:trPr>
          <w:trHeight w:val="1260"/>
          <w:jc w:val="center"/>
        </w:trPr>
        <w:tc>
          <w:tcPr>
            <w:tcW w:w="560" w:type="dxa"/>
            <w:shd w:val="clear" w:color="auto" w:fill="auto"/>
          </w:tcPr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9" w:type="dxa"/>
            <w:shd w:val="clear" w:color="auto" w:fill="auto"/>
          </w:tcPr>
          <w:p w:rsidR="00BD3BDA" w:rsidRPr="00BD3BDA" w:rsidRDefault="00BD3BDA" w:rsidP="00BD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положение об оплате труда и материальном стимулировании технических работников местной администрации муниципального образования муниципальный округ Васильевский Санкт-Петербурга и работников муниципального учреждения  «Служба по благоустройству» внутригородского муниципального </w:t>
            </w:r>
            <w:r w:rsidRPr="00B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образования Санкт-Петербурга </w:t>
            </w:r>
          </w:p>
          <w:p w:rsidR="00BD3BDA" w:rsidRPr="00BD3BDA" w:rsidRDefault="00BD3BDA" w:rsidP="00BD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округ Васильевский </w:t>
            </w:r>
          </w:p>
        </w:tc>
        <w:tc>
          <w:tcPr>
            <w:tcW w:w="2345" w:type="dxa"/>
            <w:shd w:val="clear" w:color="auto" w:fill="auto"/>
          </w:tcPr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IV</w:t>
            </w:r>
            <w:r w:rsidRPr="00BD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BD3BDA" w:rsidRPr="00BD3BDA" w:rsidTr="00BD3BDA">
        <w:trPr>
          <w:trHeight w:val="1260"/>
          <w:jc w:val="center"/>
        </w:trPr>
        <w:tc>
          <w:tcPr>
            <w:tcW w:w="560" w:type="dxa"/>
            <w:shd w:val="clear" w:color="auto" w:fill="auto"/>
          </w:tcPr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09" w:type="dxa"/>
            <w:shd w:val="clear" w:color="auto" w:fill="auto"/>
          </w:tcPr>
          <w:p w:rsidR="00BD3BDA" w:rsidRPr="00BD3BDA" w:rsidRDefault="00BD3BDA" w:rsidP="00BD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Внести изменения в положение о дополнительном профессиональном образовании муниципальных служащих органов местного самоуправления, лиц замещающих муниципальные должности и сотрудников муниципальных учреждений внутригородского муниципального образования Санкт-Петербурга муниципальный округ Васильевский</w:t>
            </w:r>
          </w:p>
        </w:tc>
        <w:tc>
          <w:tcPr>
            <w:tcW w:w="2345" w:type="dxa"/>
            <w:shd w:val="clear" w:color="auto" w:fill="auto"/>
          </w:tcPr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D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D3BDA" w:rsidRPr="00BD3BDA" w:rsidRDefault="00BD3BDA" w:rsidP="00BD3B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1E45" w:rsidRDefault="00361E45"/>
    <w:sectPr w:rsidR="0036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DA"/>
    <w:rsid w:val="00361E45"/>
    <w:rsid w:val="00BD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D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D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2015-05-13T12:03:00Z</dcterms:created>
  <dcterms:modified xsi:type="dcterms:W3CDTF">2015-05-13T12:05:00Z</dcterms:modified>
</cp:coreProperties>
</file>